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498B91" w14:textId="77777777" w:rsidR="00C600F1" w:rsidRPr="00C600F1" w:rsidRDefault="00C600F1" w:rsidP="00C600F1">
      <w:pPr>
        <w:spacing w:before="100" w:beforeAutospacing="1" w:after="100" w:afterAutospacing="1" w:line="240" w:lineRule="auto"/>
        <w:rPr>
          <w:rFonts w:ascii="Times New Roman" w:eastAsia="Times New Roman" w:hAnsi="Times New Roman" w:cs="Times New Roman"/>
          <w:sz w:val="24"/>
          <w:szCs w:val="24"/>
        </w:rPr>
      </w:pPr>
      <w:r w:rsidRPr="00C600F1">
        <w:rPr>
          <w:rFonts w:ascii="Times New Roman" w:eastAsia="Times New Roman" w:hAnsi="Times New Roman" w:cs="Times New Roman"/>
          <w:sz w:val="24"/>
          <w:szCs w:val="24"/>
        </w:rPr>
        <w:t>The Health Promotion/Aggregate Teaching Project should reflect the ability to integrate concepts and principles of community health nursing in planning interventions for a community/aggregate group. This assignment focuses on the role of the professional nurse in promoting the health of communities and aggregate populations.</w:t>
      </w:r>
    </w:p>
    <w:p w14:paraId="4589F4B8" w14:textId="4AD7232D" w:rsidR="00E80E91" w:rsidRPr="00E80E91" w:rsidRDefault="00C600F1" w:rsidP="00C600F1">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C600F1">
        <w:rPr>
          <w:rFonts w:ascii="Times New Roman" w:eastAsia="Times New Roman" w:hAnsi="Times New Roman" w:cs="Times New Roman"/>
          <w:sz w:val="24"/>
          <w:szCs w:val="24"/>
        </w:rPr>
        <w:t xml:space="preserve">Visit </w:t>
      </w:r>
      <w:r w:rsidRPr="00C600F1">
        <w:rPr>
          <w:rFonts w:ascii="Times New Roman" w:eastAsia="Times New Roman" w:hAnsi="Times New Roman" w:cs="Times New Roman"/>
          <w:b/>
          <w:bCs/>
          <w:sz w:val="24"/>
          <w:szCs w:val="24"/>
        </w:rPr>
        <w:t xml:space="preserve">Healthy People 2020 website </w:t>
      </w:r>
      <w:r w:rsidR="00E80E91">
        <w:rPr>
          <w:rFonts w:ascii="Times New Roman" w:eastAsia="Times New Roman" w:hAnsi="Times New Roman" w:cs="Times New Roman"/>
          <w:b/>
          <w:bCs/>
          <w:sz w:val="24"/>
          <w:szCs w:val="24"/>
        </w:rPr>
        <w:t xml:space="preserve">link: </w:t>
      </w:r>
      <w:r w:rsidR="00E80E91" w:rsidRPr="00E80E91">
        <w:rPr>
          <w:rFonts w:ascii="Times New Roman" w:eastAsia="Times New Roman" w:hAnsi="Times New Roman" w:cs="Times New Roman"/>
          <w:b/>
          <w:bCs/>
          <w:sz w:val="24"/>
          <w:szCs w:val="24"/>
        </w:rPr>
        <w:t>https://www.healthypeople.gov/2020/Leading-Health-Indicators</w:t>
      </w:r>
    </w:p>
    <w:p w14:paraId="2B7BE8BB" w14:textId="02738122" w:rsidR="00C600F1" w:rsidRDefault="00C600F1" w:rsidP="00E80E91">
      <w:pPr>
        <w:spacing w:before="100" w:beforeAutospacing="1" w:after="100" w:afterAutospacing="1" w:line="240" w:lineRule="auto"/>
        <w:ind w:left="720"/>
        <w:rPr>
          <w:rFonts w:ascii="Times New Roman" w:eastAsia="Times New Roman" w:hAnsi="Times New Roman" w:cs="Times New Roman"/>
          <w:sz w:val="24"/>
          <w:szCs w:val="24"/>
        </w:rPr>
      </w:pPr>
      <w:r w:rsidRPr="00C600F1">
        <w:rPr>
          <w:rFonts w:ascii="Times New Roman" w:eastAsia="Times New Roman" w:hAnsi="Times New Roman" w:cs="Times New Roman"/>
          <w:sz w:val="24"/>
          <w:szCs w:val="24"/>
        </w:rPr>
        <w:t>, then click on “</w:t>
      </w:r>
      <w:r w:rsidRPr="00E80E91">
        <w:rPr>
          <w:rFonts w:ascii="Times New Roman" w:eastAsia="Times New Roman" w:hAnsi="Times New Roman" w:cs="Times New Roman"/>
          <w:b/>
          <w:sz w:val="24"/>
          <w:szCs w:val="24"/>
        </w:rPr>
        <w:t>Leading Health Indicators</w:t>
      </w:r>
      <w:r w:rsidRPr="00C600F1">
        <w:rPr>
          <w:rFonts w:ascii="Times New Roman" w:eastAsia="Times New Roman" w:hAnsi="Times New Roman" w:cs="Times New Roman"/>
          <w:sz w:val="24"/>
          <w:szCs w:val="24"/>
        </w:rPr>
        <w:t>” and select a health indicator.</w:t>
      </w:r>
    </w:p>
    <w:p w14:paraId="242D9B91" w14:textId="123A21DC" w:rsidR="00E80E91" w:rsidRDefault="00E80E91" w:rsidP="00E80E91">
      <w:pPr>
        <w:spacing w:before="100" w:beforeAutospacing="1" w:after="100" w:afterAutospacing="1" w:line="240" w:lineRule="auto"/>
        <w:ind w:left="720"/>
        <w:rPr>
          <w:rFonts w:ascii="Times New Roman" w:eastAsia="Times New Roman" w:hAnsi="Times New Roman" w:cs="Times New Roman"/>
          <w:color w:val="C00000"/>
          <w:sz w:val="24"/>
          <w:szCs w:val="24"/>
        </w:rPr>
      </w:pPr>
      <w:r w:rsidRPr="00E80E91">
        <w:rPr>
          <w:rFonts w:ascii="Times New Roman" w:eastAsia="Times New Roman" w:hAnsi="Times New Roman" w:cs="Times New Roman"/>
          <w:color w:val="C00000"/>
          <w:sz w:val="24"/>
          <w:szCs w:val="24"/>
        </w:rPr>
        <w:t>I have selected “Mental Health”</w:t>
      </w:r>
    </w:p>
    <w:p w14:paraId="5B31A7DF" w14:textId="7ADC2B99" w:rsidR="00005480" w:rsidRDefault="00005480" w:rsidP="00E80E91">
      <w:pPr>
        <w:spacing w:before="100" w:beforeAutospacing="1" w:after="100" w:afterAutospacing="1" w:line="240" w:lineRule="auto"/>
        <w:ind w:left="720"/>
        <w:rPr>
          <w:rFonts w:ascii="Times New Roman" w:eastAsia="Times New Roman" w:hAnsi="Times New Roman" w:cs="Times New Roman"/>
          <w:color w:val="C00000"/>
          <w:sz w:val="24"/>
          <w:szCs w:val="24"/>
        </w:rPr>
      </w:pPr>
      <w:r>
        <w:rPr>
          <w:rFonts w:ascii="Times New Roman" w:eastAsia="Times New Roman" w:hAnsi="Times New Roman" w:cs="Times New Roman"/>
          <w:color w:val="C00000"/>
          <w:sz w:val="24"/>
          <w:szCs w:val="24"/>
        </w:rPr>
        <w:t xml:space="preserve">The </w:t>
      </w:r>
      <w:r w:rsidRPr="00005480">
        <w:rPr>
          <w:rFonts w:ascii="Times New Roman" w:eastAsia="Times New Roman" w:hAnsi="Times New Roman" w:cs="Times New Roman"/>
          <w:noProof/>
          <w:color w:val="C00000"/>
          <w:sz w:val="24"/>
          <w:szCs w:val="24"/>
        </w:rPr>
        <w:t>aggregate</w:t>
      </w:r>
      <w:r>
        <w:rPr>
          <w:rFonts w:ascii="Times New Roman" w:eastAsia="Times New Roman" w:hAnsi="Times New Roman" w:cs="Times New Roman"/>
          <w:color w:val="C00000"/>
          <w:sz w:val="24"/>
          <w:szCs w:val="24"/>
        </w:rPr>
        <w:t xml:space="preserve"> group </w:t>
      </w:r>
      <w:r w:rsidRPr="00005480">
        <w:rPr>
          <w:rFonts w:ascii="Times New Roman" w:eastAsia="Times New Roman" w:hAnsi="Times New Roman" w:cs="Times New Roman"/>
          <w:noProof/>
          <w:color w:val="C00000"/>
          <w:sz w:val="24"/>
          <w:szCs w:val="24"/>
        </w:rPr>
        <w:t>is:</w:t>
      </w:r>
      <w:r>
        <w:rPr>
          <w:rFonts w:ascii="Times New Roman" w:eastAsia="Times New Roman" w:hAnsi="Times New Roman" w:cs="Times New Roman"/>
          <w:color w:val="C00000"/>
          <w:sz w:val="24"/>
          <w:szCs w:val="24"/>
        </w:rPr>
        <w:t xml:space="preserve"> Patients with HIV at a medical practice (HIV clinic) in Stratford CT</w:t>
      </w:r>
    </w:p>
    <w:p w14:paraId="6B818344" w14:textId="28657D25" w:rsidR="00005480" w:rsidRDefault="00005480" w:rsidP="00E80E91">
      <w:pPr>
        <w:spacing w:before="100" w:beforeAutospacing="1" w:after="100" w:afterAutospacing="1" w:line="240" w:lineRule="auto"/>
        <w:ind w:left="720"/>
        <w:rPr>
          <w:rFonts w:ascii="Times New Roman" w:eastAsia="Times New Roman" w:hAnsi="Times New Roman" w:cs="Times New Roman"/>
          <w:color w:val="C00000"/>
          <w:sz w:val="24"/>
          <w:szCs w:val="24"/>
        </w:rPr>
      </w:pPr>
      <w:r>
        <w:rPr>
          <w:rFonts w:ascii="Times New Roman" w:eastAsia="Times New Roman" w:hAnsi="Times New Roman" w:cs="Times New Roman"/>
          <w:color w:val="C00000"/>
          <w:sz w:val="24"/>
          <w:szCs w:val="24"/>
        </w:rPr>
        <w:t>The goal of my project is to teach HIV patients signs and symptoms of depression since mental health is a big barrier for good outcomes in the treatment and prevention of HIV/AIDS</w:t>
      </w:r>
    </w:p>
    <w:p w14:paraId="587EBDDF" w14:textId="126E31CE" w:rsidR="00005480" w:rsidRDefault="00005480" w:rsidP="00E80E91">
      <w:pPr>
        <w:spacing w:before="100" w:beforeAutospacing="1" w:after="100" w:afterAutospacing="1" w:line="240" w:lineRule="auto"/>
        <w:ind w:left="720"/>
        <w:rPr>
          <w:rFonts w:ascii="Times New Roman" w:eastAsia="Times New Roman" w:hAnsi="Times New Roman" w:cs="Times New Roman"/>
          <w:color w:val="C00000"/>
          <w:sz w:val="24"/>
          <w:szCs w:val="24"/>
        </w:rPr>
      </w:pPr>
      <w:r>
        <w:rPr>
          <w:rFonts w:ascii="Times New Roman" w:eastAsia="Times New Roman" w:hAnsi="Times New Roman" w:cs="Times New Roman"/>
          <w:color w:val="C00000"/>
          <w:sz w:val="24"/>
          <w:szCs w:val="24"/>
        </w:rPr>
        <w:t>To teach the aggregate group I will develop a tri-fold brochure with the information and necessary interventions if the patient is experiencing these symptoms. Also, I would like to add the location of support groups available in the area.</w:t>
      </w:r>
      <w:bookmarkStart w:id="0" w:name="_GoBack"/>
      <w:bookmarkEnd w:id="0"/>
    </w:p>
    <w:p w14:paraId="4B9C2A78" w14:textId="77777777" w:rsidR="00C600F1" w:rsidRPr="00C600F1" w:rsidRDefault="00C600F1" w:rsidP="00C600F1">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C600F1">
        <w:rPr>
          <w:rFonts w:ascii="Times New Roman" w:eastAsia="Times New Roman" w:hAnsi="Times New Roman" w:cs="Times New Roman"/>
          <w:sz w:val="24"/>
          <w:szCs w:val="24"/>
        </w:rPr>
        <w:t xml:space="preserve">Using your community assessment data for your community/aggregate group, determine where improvements to health could be made. Based on assessment data that you gather, select </w:t>
      </w:r>
      <w:r w:rsidRPr="00C600F1">
        <w:rPr>
          <w:rFonts w:ascii="Times New Roman" w:eastAsia="Times New Roman" w:hAnsi="Times New Roman" w:cs="Times New Roman"/>
          <w:sz w:val="24"/>
          <w:szCs w:val="24"/>
          <w:u w:val="single"/>
        </w:rPr>
        <w:t>one</w:t>
      </w:r>
      <w:r w:rsidRPr="00C600F1">
        <w:rPr>
          <w:rFonts w:ascii="Times New Roman" w:eastAsia="Times New Roman" w:hAnsi="Times New Roman" w:cs="Times New Roman"/>
          <w:sz w:val="24"/>
          <w:szCs w:val="24"/>
        </w:rPr>
        <w:t xml:space="preserve"> health indicator appropriate for your aggregate that is amenable to an intervention. It is recommended that you spend time with your aggregate group so that you can interact with group members (ex. attend at least one aggregate group meeting) to make an informed decision about the selected health topic.</w:t>
      </w:r>
    </w:p>
    <w:p w14:paraId="411623F2" w14:textId="77777777" w:rsidR="00C600F1" w:rsidRPr="00C600F1" w:rsidRDefault="00C600F1" w:rsidP="00C600F1">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C600F1">
        <w:rPr>
          <w:rFonts w:ascii="Times New Roman" w:eastAsia="Times New Roman" w:hAnsi="Times New Roman" w:cs="Times New Roman"/>
          <w:sz w:val="24"/>
          <w:szCs w:val="24"/>
        </w:rPr>
        <w:t>Describe the environment, psycho-social and cultural needs of the aggregate group from an epidemiological approach. What are the incidence and prevalence rates of the aggregate group? What is the health status of the aggregate group?</w:t>
      </w:r>
    </w:p>
    <w:p w14:paraId="096DD967" w14:textId="77777777" w:rsidR="00C600F1" w:rsidRPr="00C600F1" w:rsidRDefault="00C600F1" w:rsidP="00C600F1">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C600F1">
        <w:rPr>
          <w:rFonts w:ascii="Times New Roman" w:eastAsia="Times New Roman" w:hAnsi="Times New Roman" w:cs="Times New Roman"/>
          <w:sz w:val="24"/>
          <w:szCs w:val="24"/>
        </w:rPr>
        <w:t>Develop and Implement a teaching plan for your selected community/</w:t>
      </w:r>
      <w:r w:rsidRPr="00C600F1">
        <w:rPr>
          <w:rFonts w:ascii="Times New Roman" w:eastAsia="Times New Roman" w:hAnsi="Times New Roman" w:cs="Times New Roman"/>
          <w:b/>
          <w:bCs/>
          <w:sz w:val="24"/>
          <w:szCs w:val="24"/>
        </w:rPr>
        <w:t xml:space="preserve">aggregate </w:t>
      </w:r>
      <w:r w:rsidRPr="00C600F1">
        <w:rPr>
          <w:rFonts w:ascii="Times New Roman" w:eastAsia="Times New Roman" w:hAnsi="Times New Roman" w:cs="Times New Roman"/>
          <w:sz w:val="24"/>
          <w:szCs w:val="24"/>
        </w:rPr>
        <w:t>group.</w:t>
      </w:r>
    </w:p>
    <w:p w14:paraId="5639F9C4" w14:textId="77777777" w:rsidR="00C600F1" w:rsidRPr="00C600F1" w:rsidRDefault="00C600F1" w:rsidP="00C600F1">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C600F1">
        <w:rPr>
          <w:rFonts w:ascii="Times New Roman" w:eastAsia="Times New Roman" w:hAnsi="Times New Roman" w:cs="Times New Roman"/>
          <w:sz w:val="24"/>
          <w:szCs w:val="24"/>
        </w:rPr>
        <w:t xml:space="preserve">Develop a plan with at least </w:t>
      </w:r>
      <w:r w:rsidRPr="00C600F1">
        <w:rPr>
          <w:rFonts w:ascii="Times New Roman" w:eastAsia="Times New Roman" w:hAnsi="Times New Roman" w:cs="Times New Roman"/>
          <w:sz w:val="24"/>
          <w:szCs w:val="24"/>
          <w:u w:val="single"/>
        </w:rPr>
        <w:t>three proposed interventions</w:t>
      </w:r>
      <w:r w:rsidRPr="00C600F1">
        <w:rPr>
          <w:rFonts w:ascii="Times New Roman" w:eastAsia="Times New Roman" w:hAnsi="Times New Roman" w:cs="Times New Roman"/>
          <w:sz w:val="24"/>
          <w:szCs w:val="24"/>
        </w:rPr>
        <w:t xml:space="preserve"> to assist members of the aggregate to make improvements in </w:t>
      </w:r>
      <w:r w:rsidRPr="00C600F1">
        <w:rPr>
          <w:rFonts w:ascii="Times New Roman" w:eastAsia="Times New Roman" w:hAnsi="Times New Roman" w:cs="Times New Roman"/>
          <w:sz w:val="24"/>
          <w:szCs w:val="24"/>
          <w:u w:val="single"/>
        </w:rPr>
        <w:t>one</w:t>
      </w:r>
      <w:r w:rsidRPr="00C600F1">
        <w:rPr>
          <w:rFonts w:ascii="Times New Roman" w:eastAsia="Times New Roman" w:hAnsi="Times New Roman" w:cs="Times New Roman"/>
          <w:sz w:val="24"/>
          <w:szCs w:val="24"/>
        </w:rPr>
        <w:t xml:space="preserve"> of the identified “Health Indicators” areas</w:t>
      </w:r>
      <w:r w:rsidRPr="00005480">
        <w:rPr>
          <w:rFonts w:ascii="Times New Roman" w:eastAsia="Times New Roman" w:hAnsi="Times New Roman" w:cs="Times New Roman"/>
          <w:noProof/>
          <w:sz w:val="24"/>
          <w:szCs w:val="24"/>
          <w:u w:val="thick" w:color="28B473"/>
        </w:rPr>
        <w:t>..</w:t>
      </w:r>
      <w:r w:rsidRPr="00C600F1">
        <w:rPr>
          <w:rFonts w:ascii="Times New Roman" w:eastAsia="Times New Roman" w:hAnsi="Times New Roman" w:cs="Times New Roman"/>
          <w:sz w:val="24"/>
          <w:szCs w:val="24"/>
        </w:rPr>
        <w:t xml:space="preserve"> </w:t>
      </w:r>
      <w:r w:rsidRPr="00C600F1">
        <w:rPr>
          <w:rFonts w:ascii="Times New Roman" w:eastAsia="Times New Roman" w:hAnsi="Times New Roman" w:cs="Times New Roman"/>
          <w:sz w:val="24"/>
          <w:szCs w:val="24"/>
          <w:u w:val="single"/>
        </w:rPr>
        <w:t>One of the proposed interventions must be a teaching-learning strategy.</w:t>
      </w:r>
      <w:r w:rsidRPr="00C600F1">
        <w:rPr>
          <w:rFonts w:ascii="Times New Roman" w:eastAsia="Times New Roman" w:hAnsi="Times New Roman" w:cs="Times New Roman"/>
          <w:sz w:val="24"/>
          <w:szCs w:val="24"/>
        </w:rPr>
        <w:t xml:space="preserve"> </w:t>
      </w:r>
    </w:p>
    <w:p w14:paraId="092FBAA2" w14:textId="77777777" w:rsidR="00C600F1" w:rsidRPr="00C600F1" w:rsidRDefault="00C600F1" w:rsidP="00C600F1">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C600F1">
        <w:rPr>
          <w:rFonts w:ascii="Times New Roman" w:eastAsia="Times New Roman" w:hAnsi="Times New Roman" w:cs="Times New Roman"/>
          <w:sz w:val="24"/>
          <w:szCs w:val="24"/>
        </w:rPr>
        <w:t>Implement the teaching plan for your selected community/</w:t>
      </w:r>
      <w:r w:rsidRPr="00C600F1">
        <w:rPr>
          <w:rFonts w:ascii="Times New Roman" w:eastAsia="Times New Roman" w:hAnsi="Times New Roman" w:cs="Times New Roman"/>
          <w:b/>
          <w:bCs/>
          <w:sz w:val="24"/>
          <w:szCs w:val="24"/>
        </w:rPr>
        <w:t>aggregate.</w:t>
      </w:r>
      <w:r w:rsidRPr="00C600F1">
        <w:rPr>
          <w:rFonts w:ascii="Times New Roman" w:eastAsia="Times New Roman" w:hAnsi="Times New Roman" w:cs="Times New Roman"/>
          <w:sz w:val="24"/>
          <w:szCs w:val="24"/>
        </w:rPr>
        <w:t> The teaching-learning plan (maximum of 20 minutes) will include the following elements (use a column format presentation of the material). </w:t>
      </w:r>
    </w:p>
    <w:p w14:paraId="071797F2" w14:textId="77777777" w:rsidR="00C600F1" w:rsidRPr="00C600F1" w:rsidRDefault="00C600F1" w:rsidP="00C600F1">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C600F1">
        <w:rPr>
          <w:rFonts w:ascii="Times New Roman" w:eastAsia="Times New Roman" w:hAnsi="Times New Roman" w:cs="Times New Roman"/>
          <w:sz w:val="24"/>
          <w:szCs w:val="24"/>
        </w:rPr>
        <w:t>Learner outcomes are stated in measurable terms.</w:t>
      </w:r>
    </w:p>
    <w:p w14:paraId="2F2CD025" w14:textId="77777777" w:rsidR="00C600F1" w:rsidRPr="00C600F1" w:rsidRDefault="00C600F1" w:rsidP="00C600F1">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C600F1">
        <w:rPr>
          <w:rFonts w:ascii="Times New Roman" w:eastAsia="Times New Roman" w:hAnsi="Times New Roman" w:cs="Times New Roman"/>
          <w:sz w:val="24"/>
          <w:szCs w:val="24"/>
        </w:rPr>
        <w:t>Content is based on projected learner outcomes.</w:t>
      </w:r>
    </w:p>
    <w:p w14:paraId="6539DBE1" w14:textId="77777777" w:rsidR="00C600F1" w:rsidRPr="00C600F1" w:rsidRDefault="00C600F1" w:rsidP="00C600F1">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C600F1">
        <w:rPr>
          <w:rFonts w:ascii="Times New Roman" w:eastAsia="Times New Roman" w:hAnsi="Times New Roman" w:cs="Times New Roman"/>
          <w:sz w:val="24"/>
          <w:szCs w:val="24"/>
        </w:rPr>
        <w:t>Teaching/Learning activities or strategies that would be used including audiovisuals, support materials, and handouts (provide examples). </w:t>
      </w:r>
    </w:p>
    <w:p w14:paraId="77B528AB" w14:textId="77777777" w:rsidR="00C600F1" w:rsidRPr="00C600F1" w:rsidRDefault="00C600F1" w:rsidP="00C600F1">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C600F1">
        <w:rPr>
          <w:rFonts w:ascii="Times New Roman" w:eastAsia="Times New Roman" w:hAnsi="Times New Roman" w:cs="Times New Roman"/>
          <w:sz w:val="24"/>
          <w:szCs w:val="24"/>
        </w:rPr>
        <w:t>Time Frame: Provide the estimated time required to teach material related to each outcome (must not exceed 20 minutes total).</w:t>
      </w:r>
    </w:p>
    <w:p w14:paraId="7BE61178" w14:textId="77777777" w:rsidR="00C600F1" w:rsidRPr="00C600F1" w:rsidRDefault="00C600F1" w:rsidP="00C600F1">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C600F1">
        <w:rPr>
          <w:rFonts w:ascii="Times New Roman" w:eastAsia="Times New Roman" w:hAnsi="Times New Roman" w:cs="Times New Roman"/>
          <w:sz w:val="24"/>
          <w:szCs w:val="24"/>
        </w:rPr>
        <w:lastRenderedPageBreak/>
        <w:t>Evaluation: Provide the evaluation method used to measure the outcomes of the teaching/learning interventions.</w:t>
      </w:r>
    </w:p>
    <w:p w14:paraId="60353888" w14:textId="2960FB81" w:rsidR="00C600F1" w:rsidRDefault="00C600F1" w:rsidP="00477953">
      <w:pPr>
        <w:rPr>
          <w:rFonts w:ascii="Times New Roman" w:eastAsia="Times New Roman" w:hAnsi="Times New Roman" w:cs="Times New Roman"/>
          <w:sz w:val="24"/>
          <w:szCs w:val="24"/>
        </w:rPr>
      </w:pPr>
    </w:p>
    <w:p w14:paraId="089D5A56" w14:textId="179F39E3" w:rsidR="00005480" w:rsidRDefault="00005480" w:rsidP="00477953">
      <w:pPr>
        <w:rPr>
          <w:rFonts w:ascii="Times New Roman" w:eastAsia="Times New Roman" w:hAnsi="Times New Roman" w:cs="Times New Roman"/>
          <w:sz w:val="24"/>
          <w:szCs w:val="24"/>
        </w:rPr>
      </w:pPr>
    </w:p>
    <w:p w14:paraId="527C661F" w14:textId="096696FF" w:rsidR="00005480" w:rsidRDefault="00005480" w:rsidP="00477953">
      <w:pPr>
        <w:rPr>
          <w:rFonts w:ascii="Times New Roman" w:eastAsia="Times New Roman" w:hAnsi="Times New Roman" w:cs="Times New Roman"/>
          <w:sz w:val="24"/>
          <w:szCs w:val="24"/>
        </w:rPr>
      </w:pPr>
    </w:p>
    <w:p w14:paraId="3FBB5F0C" w14:textId="77777777" w:rsidR="00005480" w:rsidRDefault="00005480" w:rsidP="00477953">
      <w:pPr>
        <w:rPr>
          <w:rFonts w:ascii="Times New Roman" w:eastAsia="Times New Roman" w:hAnsi="Times New Roman" w:cs="Times New Roman"/>
          <w:sz w:val="24"/>
          <w:szCs w:val="24"/>
        </w:rPr>
      </w:pPr>
    </w:p>
    <w:p w14:paraId="4C95BF35" w14:textId="77777777" w:rsidR="00005480" w:rsidRDefault="00005480" w:rsidP="00477953">
      <w:pPr>
        <w:rPr>
          <w:rFonts w:ascii="Times New Roman" w:eastAsia="Times New Roman" w:hAnsi="Times New Roman" w:cs="Times New Roman"/>
          <w:sz w:val="24"/>
          <w:szCs w:val="24"/>
        </w:rPr>
      </w:pPr>
    </w:p>
    <w:p w14:paraId="02283CC2" w14:textId="53C15EFF" w:rsidR="00C600F1" w:rsidRPr="00005480" w:rsidRDefault="00005480" w:rsidP="00477953">
      <w:pPr>
        <w:rPr>
          <w:rFonts w:ascii="Times New Roman" w:eastAsia="Times New Roman" w:hAnsi="Times New Roman" w:cs="Times New Roman"/>
          <w:b/>
          <w:sz w:val="40"/>
          <w:szCs w:val="40"/>
        </w:rPr>
      </w:pPr>
      <w:r w:rsidRPr="00005480">
        <w:rPr>
          <w:rFonts w:ascii="Times New Roman" w:eastAsia="Times New Roman" w:hAnsi="Times New Roman" w:cs="Times New Roman"/>
          <w:b/>
          <w:sz w:val="40"/>
          <w:szCs w:val="40"/>
        </w:rPr>
        <w:t>RUBRIC</w:t>
      </w:r>
    </w:p>
    <w:p w14:paraId="12E4F1D3" w14:textId="77777777" w:rsidR="00005480" w:rsidRDefault="00005480" w:rsidP="00477953">
      <w:pPr>
        <w:rPr>
          <w:rFonts w:ascii="Times New Roman" w:eastAsia="Times New Roman" w:hAnsi="Times New Roman" w:cs="Times New Roman"/>
          <w:sz w:val="24"/>
          <w:szCs w:val="24"/>
        </w:rPr>
      </w:pPr>
    </w:p>
    <w:p w14:paraId="741E8FA5" w14:textId="4EDD17C0" w:rsidR="00477953" w:rsidRPr="00477953" w:rsidRDefault="00477953" w:rsidP="00477953">
      <w:pPr>
        <w:rPr>
          <w:rFonts w:ascii="Times New Roman" w:eastAsia="Times New Roman" w:hAnsi="Times New Roman" w:cs="Times New Roman"/>
          <w:sz w:val="24"/>
          <w:szCs w:val="24"/>
        </w:rPr>
      </w:pPr>
      <w:r w:rsidRPr="00477953">
        <w:rPr>
          <w:rFonts w:ascii="Times New Roman" w:eastAsia="Times New Roman" w:hAnsi="Times New Roman" w:cs="Times New Roman"/>
          <w:sz w:val="24"/>
          <w:szCs w:val="24"/>
        </w:rPr>
        <w:t xml:space="preserve">Identifies the community/aggregate population and describes the relevance of the lesson for this population. Include the following: Environmental needs, Psychosocial needs, Cultural needs of your group, Identify the incidence and prevalence rates for your group, Discuss the health status of your group. Minimum of 1 page 15.0 pts </w:t>
      </w:r>
    </w:p>
    <w:p w14:paraId="5379A92C" w14:textId="77777777" w:rsidR="00477953" w:rsidRPr="00477953" w:rsidRDefault="00477953" w:rsidP="00477953">
      <w:pPr>
        <w:spacing w:after="0" w:line="240" w:lineRule="auto"/>
        <w:rPr>
          <w:rFonts w:ascii="Times New Roman" w:eastAsia="Times New Roman" w:hAnsi="Times New Roman" w:cs="Times New Roman"/>
          <w:sz w:val="24"/>
          <w:szCs w:val="24"/>
        </w:rPr>
      </w:pPr>
      <w:r w:rsidRPr="00477953">
        <w:rPr>
          <w:rFonts w:ascii="Times New Roman" w:eastAsia="Times New Roman" w:hAnsi="Times New Roman" w:cs="Times New Roman"/>
          <w:sz w:val="24"/>
          <w:szCs w:val="24"/>
        </w:rPr>
        <w:t>The unique attributes of your community/aggregate population are very clear and the appropriateness of the lesson (for this group) is exceptional with multiple details</w:t>
      </w:r>
    </w:p>
    <w:p w14:paraId="18608CF2" w14:textId="77777777" w:rsidR="00477953" w:rsidRPr="00477953" w:rsidRDefault="00477953" w:rsidP="00477953">
      <w:pPr>
        <w:spacing w:after="0" w:line="240" w:lineRule="auto"/>
        <w:rPr>
          <w:rFonts w:ascii="Times New Roman" w:eastAsia="Times New Roman" w:hAnsi="Times New Roman" w:cs="Times New Roman"/>
          <w:sz w:val="24"/>
          <w:szCs w:val="24"/>
        </w:rPr>
      </w:pPr>
    </w:p>
    <w:p w14:paraId="1B462C97" w14:textId="41F8BEAE" w:rsidR="00477953" w:rsidRPr="00477953" w:rsidRDefault="00477953" w:rsidP="00477953">
      <w:pPr>
        <w:rPr>
          <w:rFonts w:ascii="Times New Roman" w:eastAsia="Times New Roman" w:hAnsi="Times New Roman" w:cs="Times New Roman"/>
          <w:sz w:val="24"/>
          <w:szCs w:val="24"/>
        </w:rPr>
      </w:pPr>
      <w:r>
        <w:rPr>
          <w:rStyle w:val="description"/>
        </w:rPr>
        <w:t xml:space="preserve">Expected Learner objectives/outcomes are: stated in </w:t>
      </w:r>
      <w:r w:rsidRPr="00005480">
        <w:rPr>
          <w:rStyle w:val="description"/>
          <w:noProof/>
        </w:rPr>
        <w:t>measurable</w:t>
      </w:r>
      <w:r>
        <w:rPr>
          <w:rStyle w:val="description"/>
        </w:rPr>
        <w:t xml:space="preserve"> term, Clearly Written, Realistically achievable, Clearly related to teaching plan and assessments</w:t>
      </w:r>
      <w:r w:rsidRPr="00477953">
        <w:rPr>
          <w:rFonts w:ascii="Times New Roman" w:eastAsia="Times New Roman" w:hAnsi="Times New Roman" w:cs="Times New Roman"/>
          <w:sz w:val="24"/>
          <w:szCs w:val="24"/>
        </w:rPr>
        <w:t xml:space="preserve"> 20.0 pts </w:t>
      </w:r>
    </w:p>
    <w:p w14:paraId="6E295041" w14:textId="77777777" w:rsidR="00477953" w:rsidRPr="00477953" w:rsidRDefault="00477953" w:rsidP="00477953">
      <w:pPr>
        <w:spacing w:after="0" w:line="240" w:lineRule="auto"/>
        <w:rPr>
          <w:rFonts w:ascii="Times New Roman" w:eastAsia="Times New Roman" w:hAnsi="Times New Roman" w:cs="Times New Roman"/>
          <w:sz w:val="24"/>
          <w:szCs w:val="24"/>
        </w:rPr>
      </w:pPr>
      <w:r w:rsidRPr="00477953">
        <w:rPr>
          <w:rFonts w:ascii="Times New Roman" w:eastAsia="Times New Roman" w:hAnsi="Times New Roman" w:cs="Times New Roman"/>
          <w:sz w:val="24"/>
          <w:szCs w:val="24"/>
        </w:rPr>
        <w:t xml:space="preserve">All expected learner objectives/ outcomes (at least 4) meet all of the following criteria: stated in </w:t>
      </w:r>
      <w:r w:rsidRPr="00005480">
        <w:rPr>
          <w:rFonts w:ascii="Times New Roman" w:eastAsia="Times New Roman" w:hAnsi="Times New Roman" w:cs="Times New Roman"/>
          <w:noProof/>
          <w:sz w:val="24"/>
          <w:szCs w:val="24"/>
        </w:rPr>
        <w:t>measurable</w:t>
      </w:r>
      <w:r w:rsidRPr="00477953">
        <w:rPr>
          <w:rFonts w:ascii="Times New Roman" w:eastAsia="Times New Roman" w:hAnsi="Times New Roman" w:cs="Times New Roman"/>
          <w:sz w:val="24"/>
          <w:szCs w:val="24"/>
        </w:rPr>
        <w:t xml:space="preserve"> term, Clearly Written, Realistically achievable, Clearly related to teaching plan and assessments</w:t>
      </w:r>
    </w:p>
    <w:p w14:paraId="562E88C9" w14:textId="52425F5C" w:rsidR="00477953" w:rsidRDefault="00477953"/>
    <w:p w14:paraId="62E0B536" w14:textId="23D37E8B" w:rsidR="00477953" w:rsidRPr="00477953" w:rsidRDefault="00477953" w:rsidP="00477953">
      <w:pPr>
        <w:rPr>
          <w:rFonts w:ascii="Times New Roman" w:eastAsia="Times New Roman" w:hAnsi="Times New Roman" w:cs="Times New Roman"/>
          <w:sz w:val="24"/>
          <w:szCs w:val="24"/>
        </w:rPr>
      </w:pPr>
      <w:r>
        <w:rPr>
          <w:rStyle w:val="description"/>
        </w:rPr>
        <w:t xml:space="preserve">Content includes: </w:t>
      </w:r>
      <w:r w:rsidRPr="00005480">
        <w:rPr>
          <w:rStyle w:val="description"/>
          <w:noProof/>
        </w:rPr>
        <w:t>explanation</w:t>
      </w:r>
      <w:r>
        <w:rPr>
          <w:rStyle w:val="description"/>
        </w:rPr>
        <w:t xml:space="preserve"> of expected learning objectives</w:t>
      </w:r>
      <w:r w:rsidRPr="00477953">
        <w:rPr>
          <w:rFonts w:ascii="Times New Roman" w:eastAsia="Times New Roman" w:hAnsi="Times New Roman" w:cs="Times New Roman"/>
          <w:sz w:val="24"/>
          <w:szCs w:val="24"/>
        </w:rPr>
        <w:t xml:space="preserve"> 20.0 pts </w:t>
      </w:r>
    </w:p>
    <w:p w14:paraId="6194C842" w14:textId="77777777" w:rsidR="00477953" w:rsidRPr="00477953" w:rsidRDefault="00477953" w:rsidP="00477953">
      <w:pPr>
        <w:spacing w:after="0" w:line="240" w:lineRule="auto"/>
        <w:rPr>
          <w:rFonts w:ascii="Times New Roman" w:eastAsia="Times New Roman" w:hAnsi="Times New Roman" w:cs="Times New Roman"/>
          <w:sz w:val="24"/>
          <w:szCs w:val="24"/>
        </w:rPr>
      </w:pPr>
      <w:r w:rsidRPr="00477953">
        <w:rPr>
          <w:rFonts w:ascii="Times New Roman" w:eastAsia="Times New Roman" w:hAnsi="Times New Roman" w:cs="Times New Roman"/>
          <w:sz w:val="24"/>
          <w:szCs w:val="24"/>
        </w:rPr>
        <w:t>The lesson is introduced in a logical and engaging manner so that students know what to expect. Procedures are clear and detailed. Uses three domains of learning</w:t>
      </w:r>
    </w:p>
    <w:p w14:paraId="57512C2E" w14:textId="2CA6BAAF" w:rsidR="00477953" w:rsidRDefault="00477953">
      <w:pPr>
        <w:rPr>
          <w:rStyle w:val="description"/>
        </w:rPr>
      </w:pPr>
    </w:p>
    <w:p w14:paraId="393AE95E" w14:textId="14203A7A" w:rsidR="00477953" w:rsidRDefault="00477953">
      <w:pPr>
        <w:rPr>
          <w:rStyle w:val="description"/>
        </w:rPr>
      </w:pPr>
      <w:r>
        <w:rPr>
          <w:rStyle w:val="description"/>
        </w:rPr>
        <w:t>Teaching/Learning Strategy: audiovisuals, Worksheets, Handouts, Description of your instructional methods</w:t>
      </w:r>
    </w:p>
    <w:p w14:paraId="6BB8EB90" w14:textId="77777777" w:rsidR="00477953" w:rsidRPr="00477953" w:rsidRDefault="00477953" w:rsidP="00477953">
      <w:pPr>
        <w:spacing w:after="0" w:line="240" w:lineRule="auto"/>
        <w:rPr>
          <w:rFonts w:ascii="Times New Roman" w:eastAsia="Times New Roman" w:hAnsi="Times New Roman" w:cs="Times New Roman"/>
          <w:sz w:val="24"/>
          <w:szCs w:val="24"/>
        </w:rPr>
      </w:pPr>
      <w:r w:rsidRPr="00477953">
        <w:rPr>
          <w:rFonts w:ascii="Times New Roman" w:eastAsia="Times New Roman" w:hAnsi="Times New Roman" w:cs="Times New Roman"/>
          <w:sz w:val="24"/>
          <w:szCs w:val="24"/>
        </w:rPr>
        <w:t xml:space="preserve">20.0 pts </w:t>
      </w:r>
    </w:p>
    <w:p w14:paraId="3031E5BB" w14:textId="77777777" w:rsidR="00477953" w:rsidRPr="00477953" w:rsidRDefault="00477953" w:rsidP="00477953">
      <w:pPr>
        <w:spacing w:after="0" w:line="240" w:lineRule="auto"/>
        <w:rPr>
          <w:rFonts w:ascii="Times New Roman" w:eastAsia="Times New Roman" w:hAnsi="Times New Roman" w:cs="Times New Roman"/>
          <w:sz w:val="24"/>
          <w:szCs w:val="24"/>
        </w:rPr>
      </w:pPr>
      <w:r w:rsidRPr="00477953">
        <w:rPr>
          <w:rFonts w:ascii="Times New Roman" w:eastAsia="Times New Roman" w:hAnsi="Times New Roman" w:cs="Times New Roman"/>
          <w:sz w:val="24"/>
          <w:szCs w:val="24"/>
        </w:rPr>
        <w:t xml:space="preserve">Teaching and learning strategies clearly enhance learning. More than one teaching strategy is used. Keeps within </w:t>
      </w:r>
      <w:r w:rsidRPr="00005480">
        <w:rPr>
          <w:rFonts w:ascii="Times New Roman" w:eastAsia="Times New Roman" w:hAnsi="Times New Roman" w:cs="Times New Roman"/>
          <w:noProof/>
          <w:sz w:val="24"/>
          <w:szCs w:val="24"/>
        </w:rPr>
        <w:t>allotted</w:t>
      </w:r>
      <w:r w:rsidRPr="00477953">
        <w:rPr>
          <w:rFonts w:ascii="Times New Roman" w:eastAsia="Times New Roman" w:hAnsi="Times New Roman" w:cs="Times New Roman"/>
          <w:sz w:val="24"/>
          <w:szCs w:val="24"/>
        </w:rPr>
        <w:t xml:space="preserve"> time frame</w:t>
      </w:r>
    </w:p>
    <w:p w14:paraId="1806ED09" w14:textId="5CC032EE" w:rsidR="00477953" w:rsidRDefault="00477953"/>
    <w:p w14:paraId="02880B25" w14:textId="44DAD5BD" w:rsidR="00477953" w:rsidRPr="00477953" w:rsidRDefault="00477953" w:rsidP="00477953">
      <w:pPr>
        <w:rPr>
          <w:rFonts w:ascii="Times New Roman" w:eastAsia="Times New Roman" w:hAnsi="Times New Roman" w:cs="Times New Roman"/>
          <w:sz w:val="24"/>
          <w:szCs w:val="24"/>
        </w:rPr>
      </w:pPr>
      <w:r w:rsidRPr="00477953">
        <w:rPr>
          <w:rFonts w:ascii="Times New Roman" w:eastAsia="Times New Roman" w:hAnsi="Times New Roman" w:cs="Times New Roman"/>
          <w:sz w:val="24"/>
          <w:szCs w:val="24"/>
        </w:rPr>
        <w:t xml:space="preserve">Evaluation of Teaching learning </w:t>
      </w:r>
      <w:r w:rsidRPr="00005480">
        <w:rPr>
          <w:rFonts w:ascii="Times New Roman" w:eastAsia="Times New Roman" w:hAnsi="Times New Roman" w:cs="Times New Roman"/>
          <w:noProof/>
          <w:sz w:val="24"/>
          <w:szCs w:val="24"/>
        </w:rPr>
        <w:t>strategy :</w:t>
      </w:r>
      <w:r w:rsidRPr="00477953">
        <w:rPr>
          <w:rFonts w:ascii="Times New Roman" w:eastAsia="Times New Roman" w:hAnsi="Times New Roman" w:cs="Times New Roman"/>
          <w:sz w:val="24"/>
          <w:szCs w:val="24"/>
        </w:rPr>
        <w:t xml:space="preserve"> 15.0 pts </w:t>
      </w:r>
    </w:p>
    <w:p w14:paraId="3820293D" w14:textId="77777777" w:rsidR="00477953" w:rsidRPr="00477953" w:rsidRDefault="00477953" w:rsidP="00477953">
      <w:pPr>
        <w:spacing w:after="0" w:line="240" w:lineRule="auto"/>
        <w:rPr>
          <w:rFonts w:ascii="Times New Roman" w:eastAsia="Times New Roman" w:hAnsi="Times New Roman" w:cs="Times New Roman"/>
          <w:sz w:val="24"/>
          <w:szCs w:val="24"/>
        </w:rPr>
      </w:pPr>
      <w:r w:rsidRPr="00477953">
        <w:rPr>
          <w:rFonts w:ascii="Times New Roman" w:eastAsia="Times New Roman" w:hAnsi="Times New Roman" w:cs="Times New Roman"/>
          <w:sz w:val="24"/>
          <w:szCs w:val="24"/>
        </w:rPr>
        <w:t>At least 4 appropriately written (Specific, Measurable, Attainable, Realistic &amp; Timed) learning strategies for each expected leaning objective/outcome.</w:t>
      </w:r>
    </w:p>
    <w:p w14:paraId="30FC4442" w14:textId="30D2AE10" w:rsidR="00477953" w:rsidRPr="00477953" w:rsidRDefault="00477953" w:rsidP="00477953">
      <w:pPr>
        <w:spacing w:after="0" w:line="240" w:lineRule="auto"/>
        <w:rPr>
          <w:rFonts w:ascii="Times New Roman" w:eastAsia="Times New Roman" w:hAnsi="Times New Roman" w:cs="Times New Roman"/>
          <w:sz w:val="24"/>
          <w:szCs w:val="24"/>
        </w:rPr>
      </w:pPr>
    </w:p>
    <w:p w14:paraId="754260B4" w14:textId="77777777" w:rsidR="00477953" w:rsidRPr="00477953" w:rsidRDefault="00477953" w:rsidP="00477953">
      <w:pPr>
        <w:rPr>
          <w:rFonts w:ascii="Times New Roman" w:eastAsia="Times New Roman" w:hAnsi="Times New Roman" w:cs="Times New Roman"/>
          <w:sz w:val="24"/>
          <w:szCs w:val="24"/>
        </w:rPr>
      </w:pPr>
      <w:r>
        <w:rPr>
          <w:rStyle w:val="description"/>
        </w:rPr>
        <w:t xml:space="preserve">Presentation of material: </w:t>
      </w:r>
      <w:r w:rsidRPr="00477953">
        <w:rPr>
          <w:rFonts w:ascii="Times New Roman" w:eastAsia="Times New Roman" w:hAnsi="Times New Roman" w:cs="Times New Roman"/>
          <w:sz w:val="24"/>
          <w:szCs w:val="24"/>
        </w:rPr>
        <w:t xml:space="preserve">10.0 pts </w:t>
      </w:r>
    </w:p>
    <w:p w14:paraId="3646F39B" w14:textId="0667C823" w:rsidR="00477953" w:rsidRDefault="00477953" w:rsidP="00005480">
      <w:pPr>
        <w:spacing w:after="0" w:line="240" w:lineRule="auto"/>
      </w:pPr>
      <w:r w:rsidRPr="00477953">
        <w:rPr>
          <w:rFonts w:ascii="Times New Roman" w:eastAsia="Times New Roman" w:hAnsi="Times New Roman" w:cs="Times New Roman"/>
          <w:sz w:val="24"/>
          <w:szCs w:val="24"/>
        </w:rPr>
        <w:t xml:space="preserve">Consistently uses correct grammar and spelling. </w:t>
      </w:r>
      <w:r w:rsidRPr="00005480">
        <w:rPr>
          <w:rFonts w:ascii="Times New Roman" w:eastAsia="Times New Roman" w:hAnsi="Times New Roman" w:cs="Times New Roman"/>
          <w:noProof/>
          <w:sz w:val="24"/>
          <w:szCs w:val="24"/>
        </w:rPr>
        <w:t>Professional</w:t>
      </w:r>
      <w:r w:rsidRPr="00477953">
        <w:rPr>
          <w:rFonts w:ascii="Times New Roman" w:eastAsia="Times New Roman" w:hAnsi="Times New Roman" w:cs="Times New Roman"/>
          <w:sz w:val="24"/>
          <w:szCs w:val="24"/>
        </w:rPr>
        <w:t xml:space="preserve"> writing style is used. APA formatting is followed (1-2 errors)</w:t>
      </w:r>
    </w:p>
    <w:sectPr w:rsidR="004779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DD5EFD"/>
    <w:multiLevelType w:val="multilevel"/>
    <w:tmpl w:val="CD5A8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26323C7"/>
    <w:multiLevelType w:val="multilevel"/>
    <w:tmpl w:val="8C2AA2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sDAwMDMxM7EwMbQwMjJS0lEKTi0uzszPAykwqgUA1HttCSwAAAA="/>
  </w:docVars>
  <w:rsids>
    <w:rsidRoot w:val="00477953"/>
    <w:rsid w:val="00005480"/>
    <w:rsid w:val="00356649"/>
    <w:rsid w:val="003F25F1"/>
    <w:rsid w:val="00477953"/>
    <w:rsid w:val="004E4420"/>
    <w:rsid w:val="007F0435"/>
    <w:rsid w:val="00C600F1"/>
    <w:rsid w:val="00E05AAE"/>
    <w:rsid w:val="00E80E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890AFE"/>
  <w15:chartTrackingRefBased/>
  <w15:docId w15:val="{03442D4B-9C15-46E9-91C3-4DB76D51F2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escription">
    <w:name w:val="description"/>
    <w:basedOn w:val="DefaultParagraphFont"/>
    <w:rsid w:val="004779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346649">
      <w:bodyDiv w:val="1"/>
      <w:marLeft w:val="0"/>
      <w:marRight w:val="0"/>
      <w:marTop w:val="0"/>
      <w:marBottom w:val="0"/>
      <w:divBdr>
        <w:top w:val="none" w:sz="0" w:space="0" w:color="auto"/>
        <w:left w:val="none" w:sz="0" w:space="0" w:color="auto"/>
        <w:bottom w:val="none" w:sz="0" w:space="0" w:color="auto"/>
        <w:right w:val="none" w:sz="0" w:space="0" w:color="auto"/>
      </w:divBdr>
      <w:divsChild>
        <w:div w:id="881284769">
          <w:marLeft w:val="0"/>
          <w:marRight w:val="0"/>
          <w:marTop w:val="0"/>
          <w:marBottom w:val="0"/>
          <w:divBdr>
            <w:top w:val="none" w:sz="0" w:space="0" w:color="auto"/>
            <w:left w:val="none" w:sz="0" w:space="0" w:color="auto"/>
            <w:bottom w:val="none" w:sz="0" w:space="0" w:color="auto"/>
            <w:right w:val="none" w:sz="0" w:space="0" w:color="auto"/>
          </w:divBdr>
        </w:div>
      </w:divsChild>
    </w:div>
    <w:div w:id="143010408">
      <w:bodyDiv w:val="1"/>
      <w:marLeft w:val="0"/>
      <w:marRight w:val="0"/>
      <w:marTop w:val="0"/>
      <w:marBottom w:val="0"/>
      <w:divBdr>
        <w:top w:val="none" w:sz="0" w:space="0" w:color="auto"/>
        <w:left w:val="none" w:sz="0" w:space="0" w:color="auto"/>
        <w:bottom w:val="none" w:sz="0" w:space="0" w:color="auto"/>
        <w:right w:val="none" w:sz="0" w:space="0" w:color="auto"/>
      </w:divBdr>
      <w:divsChild>
        <w:div w:id="869687223">
          <w:marLeft w:val="0"/>
          <w:marRight w:val="0"/>
          <w:marTop w:val="0"/>
          <w:marBottom w:val="0"/>
          <w:divBdr>
            <w:top w:val="none" w:sz="0" w:space="0" w:color="auto"/>
            <w:left w:val="none" w:sz="0" w:space="0" w:color="auto"/>
            <w:bottom w:val="none" w:sz="0" w:space="0" w:color="auto"/>
            <w:right w:val="none" w:sz="0" w:space="0" w:color="auto"/>
          </w:divBdr>
        </w:div>
      </w:divsChild>
    </w:div>
    <w:div w:id="540485623">
      <w:bodyDiv w:val="1"/>
      <w:marLeft w:val="0"/>
      <w:marRight w:val="0"/>
      <w:marTop w:val="0"/>
      <w:marBottom w:val="0"/>
      <w:divBdr>
        <w:top w:val="none" w:sz="0" w:space="0" w:color="auto"/>
        <w:left w:val="none" w:sz="0" w:space="0" w:color="auto"/>
        <w:bottom w:val="none" w:sz="0" w:space="0" w:color="auto"/>
        <w:right w:val="none" w:sz="0" w:space="0" w:color="auto"/>
      </w:divBdr>
    </w:div>
    <w:div w:id="794447303">
      <w:bodyDiv w:val="1"/>
      <w:marLeft w:val="0"/>
      <w:marRight w:val="0"/>
      <w:marTop w:val="0"/>
      <w:marBottom w:val="0"/>
      <w:divBdr>
        <w:top w:val="none" w:sz="0" w:space="0" w:color="auto"/>
        <w:left w:val="none" w:sz="0" w:space="0" w:color="auto"/>
        <w:bottom w:val="none" w:sz="0" w:space="0" w:color="auto"/>
        <w:right w:val="none" w:sz="0" w:space="0" w:color="auto"/>
      </w:divBdr>
      <w:divsChild>
        <w:div w:id="1552814005">
          <w:marLeft w:val="0"/>
          <w:marRight w:val="0"/>
          <w:marTop w:val="0"/>
          <w:marBottom w:val="0"/>
          <w:divBdr>
            <w:top w:val="none" w:sz="0" w:space="0" w:color="auto"/>
            <w:left w:val="none" w:sz="0" w:space="0" w:color="auto"/>
            <w:bottom w:val="none" w:sz="0" w:space="0" w:color="auto"/>
            <w:right w:val="none" w:sz="0" w:space="0" w:color="auto"/>
          </w:divBdr>
        </w:div>
      </w:divsChild>
    </w:div>
    <w:div w:id="811486777">
      <w:bodyDiv w:val="1"/>
      <w:marLeft w:val="0"/>
      <w:marRight w:val="0"/>
      <w:marTop w:val="0"/>
      <w:marBottom w:val="0"/>
      <w:divBdr>
        <w:top w:val="none" w:sz="0" w:space="0" w:color="auto"/>
        <w:left w:val="none" w:sz="0" w:space="0" w:color="auto"/>
        <w:bottom w:val="none" w:sz="0" w:space="0" w:color="auto"/>
        <w:right w:val="none" w:sz="0" w:space="0" w:color="auto"/>
      </w:divBdr>
      <w:divsChild>
        <w:div w:id="47732283">
          <w:marLeft w:val="0"/>
          <w:marRight w:val="0"/>
          <w:marTop w:val="0"/>
          <w:marBottom w:val="0"/>
          <w:divBdr>
            <w:top w:val="none" w:sz="0" w:space="0" w:color="auto"/>
            <w:left w:val="none" w:sz="0" w:space="0" w:color="auto"/>
            <w:bottom w:val="none" w:sz="0" w:space="0" w:color="auto"/>
            <w:right w:val="none" w:sz="0" w:space="0" w:color="auto"/>
          </w:divBdr>
        </w:div>
      </w:divsChild>
    </w:div>
    <w:div w:id="1203786400">
      <w:bodyDiv w:val="1"/>
      <w:marLeft w:val="0"/>
      <w:marRight w:val="0"/>
      <w:marTop w:val="0"/>
      <w:marBottom w:val="0"/>
      <w:divBdr>
        <w:top w:val="none" w:sz="0" w:space="0" w:color="auto"/>
        <w:left w:val="none" w:sz="0" w:space="0" w:color="auto"/>
        <w:bottom w:val="none" w:sz="0" w:space="0" w:color="auto"/>
        <w:right w:val="none" w:sz="0" w:space="0" w:color="auto"/>
      </w:divBdr>
      <w:divsChild>
        <w:div w:id="911623191">
          <w:marLeft w:val="0"/>
          <w:marRight w:val="0"/>
          <w:marTop w:val="0"/>
          <w:marBottom w:val="0"/>
          <w:divBdr>
            <w:top w:val="none" w:sz="0" w:space="0" w:color="auto"/>
            <w:left w:val="none" w:sz="0" w:space="0" w:color="auto"/>
            <w:bottom w:val="none" w:sz="0" w:space="0" w:color="auto"/>
            <w:right w:val="none" w:sz="0" w:space="0" w:color="auto"/>
          </w:divBdr>
        </w:div>
      </w:divsChild>
    </w:div>
    <w:div w:id="1285192154">
      <w:bodyDiv w:val="1"/>
      <w:marLeft w:val="0"/>
      <w:marRight w:val="0"/>
      <w:marTop w:val="0"/>
      <w:marBottom w:val="0"/>
      <w:divBdr>
        <w:top w:val="none" w:sz="0" w:space="0" w:color="auto"/>
        <w:left w:val="none" w:sz="0" w:space="0" w:color="auto"/>
        <w:bottom w:val="none" w:sz="0" w:space="0" w:color="auto"/>
        <w:right w:val="none" w:sz="0" w:space="0" w:color="auto"/>
      </w:divBdr>
      <w:divsChild>
        <w:div w:id="1397551">
          <w:marLeft w:val="0"/>
          <w:marRight w:val="0"/>
          <w:marTop w:val="0"/>
          <w:marBottom w:val="0"/>
          <w:divBdr>
            <w:top w:val="none" w:sz="0" w:space="0" w:color="auto"/>
            <w:left w:val="none" w:sz="0" w:space="0" w:color="auto"/>
            <w:bottom w:val="none" w:sz="0" w:space="0" w:color="auto"/>
            <w:right w:val="none" w:sz="0" w:space="0" w:color="auto"/>
          </w:divBdr>
        </w:div>
      </w:divsChild>
    </w:div>
    <w:div w:id="2001494350">
      <w:bodyDiv w:val="1"/>
      <w:marLeft w:val="0"/>
      <w:marRight w:val="0"/>
      <w:marTop w:val="0"/>
      <w:marBottom w:val="0"/>
      <w:divBdr>
        <w:top w:val="none" w:sz="0" w:space="0" w:color="auto"/>
        <w:left w:val="none" w:sz="0" w:space="0" w:color="auto"/>
        <w:bottom w:val="none" w:sz="0" w:space="0" w:color="auto"/>
        <w:right w:val="none" w:sz="0" w:space="0" w:color="auto"/>
      </w:divBdr>
      <w:divsChild>
        <w:div w:id="2093891651">
          <w:marLeft w:val="0"/>
          <w:marRight w:val="0"/>
          <w:marTop w:val="0"/>
          <w:marBottom w:val="0"/>
          <w:divBdr>
            <w:top w:val="none" w:sz="0" w:space="0" w:color="auto"/>
            <w:left w:val="none" w:sz="0" w:space="0" w:color="auto"/>
            <w:bottom w:val="none" w:sz="0" w:space="0" w:color="auto"/>
            <w:right w:val="none" w:sz="0" w:space="0" w:color="auto"/>
          </w:divBdr>
        </w:div>
      </w:divsChild>
    </w:div>
    <w:div w:id="2073961984">
      <w:bodyDiv w:val="1"/>
      <w:marLeft w:val="0"/>
      <w:marRight w:val="0"/>
      <w:marTop w:val="0"/>
      <w:marBottom w:val="0"/>
      <w:divBdr>
        <w:top w:val="none" w:sz="0" w:space="0" w:color="auto"/>
        <w:left w:val="none" w:sz="0" w:space="0" w:color="auto"/>
        <w:bottom w:val="none" w:sz="0" w:space="0" w:color="auto"/>
        <w:right w:val="none" w:sz="0" w:space="0" w:color="auto"/>
      </w:divBdr>
      <w:divsChild>
        <w:div w:id="16823212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674</Words>
  <Characters>3843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paola suazo</dc:creator>
  <cp:keywords/>
  <dc:description/>
  <cp:lastModifiedBy>paola suazo</cp:lastModifiedBy>
  <cp:revision>2</cp:revision>
  <dcterms:created xsi:type="dcterms:W3CDTF">2018-12-04T02:40:00Z</dcterms:created>
  <dcterms:modified xsi:type="dcterms:W3CDTF">2018-12-04T02:40:00Z</dcterms:modified>
</cp:coreProperties>
</file>